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6F469" w14:textId="77777777" w:rsidR="00947329" w:rsidRDefault="00947329" w:rsidP="00947329">
      <w:pPr>
        <w:spacing w:line="560" w:lineRule="exact"/>
        <w:rPr>
          <w:rFonts w:ascii="仿宋_GB2312" w:eastAsia="仿宋_GB2312" w:hAnsi="华文中宋"/>
          <w:bCs/>
          <w:sz w:val="28"/>
          <w:szCs w:val="28"/>
        </w:rPr>
      </w:pPr>
      <w:r>
        <w:rPr>
          <w:rFonts w:ascii="仿宋_GB2312" w:eastAsia="仿宋_GB2312" w:hAnsi="华文中宋" w:hint="eastAsia"/>
          <w:bCs/>
          <w:sz w:val="28"/>
          <w:szCs w:val="28"/>
        </w:rPr>
        <w:t>附件1：</w:t>
      </w:r>
    </w:p>
    <w:p w14:paraId="2C9B2142" w14:textId="77777777" w:rsidR="00947329" w:rsidRDefault="00947329" w:rsidP="00947329">
      <w:pPr>
        <w:spacing w:line="560" w:lineRule="exact"/>
        <w:jc w:val="center"/>
        <w:rPr>
          <w:rFonts w:ascii="华文中宋" w:eastAsia="华文中宋" w:hAnsi="华文中宋"/>
          <w:b/>
          <w:bCs/>
          <w:sz w:val="44"/>
          <w:szCs w:val="44"/>
        </w:rPr>
      </w:pPr>
      <w:r>
        <w:rPr>
          <w:rFonts w:ascii="华文中宋" w:eastAsia="华文中宋" w:hAnsi="华文中宋" w:hint="eastAsia"/>
          <w:b/>
          <w:bCs/>
          <w:sz w:val="32"/>
          <w:szCs w:val="32"/>
        </w:rPr>
        <w:t>江苏最美书店推选、管理办法</w:t>
      </w:r>
    </w:p>
    <w:p w14:paraId="5657B4E5" w14:textId="77777777" w:rsidR="00947329" w:rsidRDefault="00947329" w:rsidP="00947329">
      <w:pPr>
        <w:spacing w:line="560" w:lineRule="exact"/>
        <w:rPr>
          <w:sz w:val="28"/>
          <w:szCs w:val="28"/>
        </w:rPr>
      </w:pPr>
      <w:r>
        <w:rPr>
          <w:sz w:val="28"/>
          <w:szCs w:val="28"/>
        </w:rPr>
        <w:t xml:space="preserve"> </w:t>
      </w:r>
    </w:p>
    <w:p w14:paraId="7DC39FD0" w14:textId="77777777" w:rsidR="00947329" w:rsidRDefault="00947329" w:rsidP="00947329">
      <w:pPr>
        <w:spacing w:line="460" w:lineRule="exact"/>
        <w:ind w:firstLineChars="200" w:firstLine="544"/>
        <w:rPr>
          <w:rFonts w:ascii="仿宋_GB2312" w:eastAsia="仿宋_GB2312"/>
          <w:spacing w:val="-4"/>
          <w:kern w:val="0"/>
          <w:sz w:val="28"/>
          <w:szCs w:val="28"/>
        </w:rPr>
      </w:pPr>
      <w:r>
        <w:rPr>
          <w:rFonts w:ascii="仿宋_GB2312" w:eastAsia="仿宋_GB2312" w:hint="eastAsia"/>
          <w:b/>
          <w:bCs/>
          <w:spacing w:val="-4"/>
          <w:kern w:val="0"/>
          <w:sz w:val="28"/>
          <w:szCs w:val="28"/>
        </w:rPr>
        <w:t>第一条</w:t>
      </w:r>
      <w:r>
        <w:rPr>
          <w:rFonts w:ascii="仿宋_GB2312" w:eastAsia="仿宋_GB2312" w:hint="eastAsia"/>
          <w:spacing w:val="-4"/>
          <w:kern w:val="0"/>
          <w:sz w:val="28"/>
          <w:szCs w:val="28"/>
        </w:rPr>
        <w:t xml:space="preserve">  为切实做好江苏最美书店推选和管理工作，特制定本办法。</w:t>
      </w:r>
    </w:p>
    <w:p w14:paraId="54D6DA9C" w14:textId="77777777" w:rsidR="00947329" w:rsidRDefault="00947329" w:rsidP="00947329">
      <w:pPr>
        <w:spacing w:line="460" w:lineRule="exact"/>
        <w:ind w:firstLineChars="200" w:firstLine="544"/>
        <w:rPr>
          <w:rFonts w:ascii="仿宋_GB2312" w:eastAsia="仿宋_GB2312"/>
          <w:spacing w:val="-4"/>
          <w:kern w:val="0"/>
          <w:sz w:val="28"/>
          <w:szCs w:val="28"/>
        </w:rPr>
      </w:pPr>
      <w:r>
        <w:rPr>
          <w:rFonts w:ascii="仿宋_GB2312" w:eastAsia="仿宋_GB2312" w:hint="eastAsia"/>
          <w:b/>
          <w:bCs/>
          <w:spacing w:val="-4"/>
          <w:sz w:val="28"/>
          <w:szCs w:val="28"/>
        </w:rPr>
        <w:t>第二条</w:t>
      </w:r>
      <w:r>
        <w:rPr>
          <w:rFonts w:ascii="仿宋_GB2312" w:eastAsia="仿宋_GB2312" w:hint="eastAsia"/>
          <w:spacing w:val="-4"/>
          <w:sz w:val="28"/>
          <w:szCs w:val="28"/>
        </w:rPr>
        <w:t xml:space="preserve">  </w:t>
      </w:r>
      <w:r>
        <w:rPr>
          <w:rFonts w:ascii="仿宋_GB2312" w:eastAsia="仿宋_GB2312" w:hint="eastAsia"/>
          <w:spacing w:val="-4"/>
          <w:kern w:val="0"/>
          <w:sz w:val="28"/>
          <w:szCs w:val="28"/>
        </w:rPr>
        <w:t>推选江苏最美书店，旨在通过展示优美的经营环境、浓厚的文化氛围、良好的精神风貌、丰富的阅读活动等，使读者</w:t>
      </w:r>
      <w:r>
        <w:rPr>
          <w:rFonts w:ascii="仿宋_GB2312" w:eastAsia="仿宋_GB2312" w:hint="eastAsia"/>
          <w:spacing w:val="-4"/>
          <w:sz w:val="28"/>
          <w:szCs w:val="28"/>
        </w:rPr>
        <w:t>能</w:t>
      </w:r>
      <w:r>
        <w:rPr>
          <w:rFonts w:ascii="仿宋_GB2312" w:eastAsia="仿宋_GB2312" w:hint="eastAsia"/>
          <w:spacing w:val="-4"/>
          <w:kern w:val="0"/>
          <w:sz w:val="28"/>
          <w:szCs w:val="28"/>
        </w:rPr>
        <w:t>感受到愉悦的购书体验，对读者形成有效的文化熏陶，使读者获得真正的心灵慰藉，进而推动实体书店转型升级，引导社会更多关注和支持实体书店发展，打造更多城乡文化地标和新型阅读空间。</w:t>
      </w:r>
    </w:p>
    <w:p w14:paraId="518D69D0" w14:textId="77777777" w:rsidR="00947329" w:rsidRDefault="00947329" w:rsidP="00947329">
      <w:pPr>
        <w:spacing w:line="460" w:lineRule="exact"/>
        <w:ind w:firstLineChars="200" w:firstLine="544"/>
        <w:rPr>
          <w:rFonts w:ascii="仿宋_GB2312" w:eastAsia="仿宋_GB2312"/>
          <w:spacing w:val="-4"/>
          <w:kern w:val="0"/>
          <w:sz w:val="28"/>
          <w:szCs w:val="28"/>
        </w:rPr>
      </w:pPr>
      <w:r>
        <w:rPr>
          <w:rFonts w:ascii="仿宋_GB2312" w:eastAsia="仿宋_GB2312" w:hint="eastAsia"/>
          <w:b/>
          <w:bCs/>
          <w:spacing w:val="-4"/>
          <w:kern w:val="0"/>
          <w:sz w:val="28"/>
          <w:szCs w:val="28"/>
        </w:rPr>
        <w:t>第三条</w:t>
      </w:r>
      <w:r>
        <w:rPr>
          <w:rFonts w:ascii="仿宋_GB2312" w:eastAsia="仿宋_GB2312" w:hint="eastAsia"/>
          <w:spacing w:val="-4"/>
          <w:kern w:val="0"/>
          <w:sz w:val="28"/>
          <w:szCs w:val="28"/>
        </w:rPr>
        <w:t xml:space="preserve">  凡在我省依法申领新闻出版行政部门核发的出版物经营许可证和工商行政管理部门核发的营业执照，且是江苏省出版物发行业协会会员，符合以下基本条件的实体书店均可申报参评江苏最美书店。</w:t>
      </w:r>
    </w:p>
    <w:p w14:paraId="392133EB" w14:textId="77777777" w:rsidR="00947329" w:rsidRDefault="00947329" w:rsidP="00947329">
      <w:pPr>
        <w:spacing w:line="460" w:lineRule="exact"/>
        <w:ind w:firstLineChars="200" w:firstLine="544"/>
        <w:rPr>
          <w:rFonts w:ascii="仿宋_GB2312" w:eastAsia="仿宋_GB2312"/>
          <w:spacing w:val="-4"/>
          <w:kern w:val="0"/>
          <w:sz w:val="28"/>
          <w:szCs w:val="28"/>
        </w:rPr>
      </w:pPr>
      <w:r>
        <w:rPr>
          <w:rFonts w:ascii="仿宋_GB2312" w:eastAsia="仿宋_GB2312" w:hint="eastAsia"/>
          <w:spacing w:val="-4"/>
          <w:kern w:val="0"/>
          <w:sz w:val="28"/>
          <w:szCs w:val="28"/>
        </w:rPr>
        <w:t>1.坚持正确的政治方向和宣传导向，传播先进科学文化知识。无重大安全责任事故，经过当地消防部门验收合格。</w:t>
      </w:r>
    </w:p>
    <w:p w14:paraId="49D192AA" w14:textId="77777777" w:rsidR="00947329" w:rsidRDefault="00947329" w:rsidP="00947329">
      <w:pPr>
        <w:spacing w:line="460" w:lineRule="exact"/>
        <w:ind w:firstLineChars="200" w:firstLine="544"/>
        <w:rPr>
          <w:rFonts w:ascii="仿宋_GB2312" w:eastAsia="仿宋_GB2312"/>
          <w:spacing w:val="-4"/>
          <w:kern w:val="0"/>
          <w:sz w:val="28"/>
          <w:szCs w:val="28"/>
        </w:rPr>
      </w:pPr>
      <w:r>
        <w:rPr>
          <w:rFonts w:ascii="仿宋_GB2312" w:eastAsia="仿宋_GB2312" w:hint="eastAsia"/>
          <w:spacing w:val="-4"/>
          <w:kern w:val="0"/>
          <w:sz w:val="28"/>
          <w:szCs w:val="28"/>
        </w:rPr>
        <w:t>2.从事图书、报纸、期刊、音像制品等出版物发行为主。</w:t>
      </w:r>
    </w:p>
    <w:p w14:paraId="07F46ADD" w14:textId="77777777" w:rsidR="00947329" w:rsidRDefault="00947329" w:rsidP="00947329">
      <w:pPr>
        <w:spacing w:line="460" w:lineRule="exact"/>
        <w:ind w:firstLineChars="200" w:firstLine="544"/>
        <w:rPr>
          <w:rFonts w:ascii="仿宋_GB2312" w:eastAsia="仿宋_GB2312"/>
          <w:spacing w:val="-4"/>
          <w:kern w:val="0"/>
          <w:sz w:val="28"/>
          <w:szCs w:val="28"/>
        </w:rPr>
      </w:pPr>
      <w:r>
        <w:rPr>
          <w:rFonts w:ascii="仿宋_GB2312" w:eastAsia="仿宋_GB2312" w:hint="eastAsia"/>
          <w:spacing w:val="-4"/>
          <w:kern w:val="0"/>
          <w:sz w:val="28"/>
          <w:szCs w:val="28"/>
        </w:rPr>
        <w:t>3.有</w:t>
      </w:r>
      <w:proofErr w:type="gramStart"/>
      <w:r>
        <w:rPr>
          <w:rFonts w:ascii="仿宋_GB2312" w:eastAsia="仿宋_GB2312" w:hint="eastAsia"/>
          <w:spacing w:val="-4"/>
          <w:kern w:val="0"/>
          <w:sz w:val="28"/>
          <w:szCs w:val="28"/>
        </w:rPr>
        <w:t>固定门</w:t>
      </w:r>
      <w:proofErr w:type="gramEnd"/>
      <w:r>
        <w:rPr>
          <w:rFonts w:ascii="仿宋_GB2312" w:eastAsia="仿宋_GB2312" w:hint="eastAsia"/>
          <w:spacing w:val="-4"/>
          <w:kern w:val="0"/>
          <w:sz w:val="28"/>
          <w:szCs w:val="28"/>
        </w:rPr>
        <w:t>店并正常营业，从事出版物经营两年以上（在原址改扩建或按城市建设规划整体搬迁的门店可连续计算年限），按规定参加年度核验；发行单位实体分支机构已办理分支机构备案手续</w:t>
      </w:r>
      <w:r>
        <w:rPr>
          <w:rFonts w:ascii="仿宋_GB2312" w:eastAsia="仿宋_GB2312" w:hAnsi="仿宋" w:hint="eastAsia"/>
          <w:spacing w:val="-4"/>
          <w:kern w:val="0"/>
          <w:sz w:val="32"/>
          <w:szCs w:val="32"/>
        </w:rPr>
        <w:t>。</w:t>
      </w:r>
    </w:p>
    <w:p w14:paraId="46B4515D" w14:textId="77777777" w:rsidR="00947329" w:rsidRDefault="00947329" w:rsidP="00947329">
      <w:pPr>
        <w:spacing w:line="460" w:lineRule="exact"/>
        <w:ind w:firstLineChars="200" w:firstLine="544"/>
        <w:rPr>
          <w:rFonts w:ascii="仿宋_GB2312" w:eastAsia="仿宋_GB2312"/>
          <w:spacing w:val="-4"/>
          <w:kern w:val="0"/>
          <w:sz w:val="28"/>
          <w:szCs w:val="28"/>
        </w:rPr>
      </w:pPr>
      <w:r>
        <w:rPr>
          <w:rFonts w:ascii="仿宋_GB2312" w:eastAsia="仿宋_GB2312" w:hint="eastAsia"/>
          <w:spacing w:val="-4"/>
          <w:kern w:val="0"/>
          <w:sz w:val="28"/>
          <w:szCs w:val="28"/>
        </w:rPr>
        <w:t>4.杜绝经营假冒盗版及其他违禁出版物，遵纪守法，近两年未受到各级新闻出版行政部门通报和处罚，且无其他违法违规记录。</w:t>
      </w:r>
    </w:p>
    <w:p w14:paraId="0EA235A7" w14:textId="77777777" w:rsidR="00947329" w:rsidRDefault="00947329" w:rsidP="00947329">
      <w:pPr>
        <w:spacing w:line="460" w:lineRule="exact"/>
        <w:ind w:firstLineChars="200" w:firstLine="544"/>
        <w:rPr>
          <w:rFonts w:ascii="仿宋_GB2312" w:eastAsia="仿宋_GB2312"/>
          <w:spacing w:val="-4"/>
          <w:kern w:val="0"/>
          <w:sz w:val="28"/>
          <w:szCs w:val="28"/>
        </w:rPr>
      </w:pPr>
      <w:r>
        <w:rPr>
          <w:rFonts w:ascii="仿宋_GB2312" w:eastAsia="仿宋_GB2312" w:hint="eastAsia"/>
          <w:spacing w:val="-4"/>
          <w:kern w:val="0"/>
          <w:sz w:val="28"/>
          <w:szCs w:val="28"/>
        </w:rPr>
        <w:t>5.诚实守信，信誉良好，遵守社会主义商业道德和职业道德，重合同，讲信誉，不拖欠书款，</w:t>
      </w:r>
      <w:proofErr w:type="gramStart"/>
      <w:r>
        <w:rPr>
          <w:rFonts w:ascii="仿宋_GB2312" w:eastAsia="仿宋_GB2312" w:hint="eastAsia"/>
          <w:spacing w:val="-4"/>
          <w:kern w:val="0"/>
          <w:sz w:val="28"/>
          <w:szCs w:val="28"/>
        </w:rPr>
        <w:t>无商业</w:t>
      </w:r>
      <w:proofErr w:type="gramEnd"/>
      <w:r>
        <w:rPr>
          <w:rFonts w:ascii="仿宋_GB2312" w:eastAsia="仿宋_GB2312" w:hint="eastAsia"/>
          <w:spacing w:val="-4"/>
          <w:kern w:val="0"/>
          <w:sz w:val="28"/>
          <w:szCs w:val="28"/>
        </w:rPr>
        <w:t>欺诈行为，在同行业及社会公众中享有良好信誉和形象。当地消协无投诉记录，无失信记录、无因诚信、质量问题、服务问题被媒体曝光。</w:t>
      </w:r>
    </w:p>
    <w:p w14:paraId="7FF10B79" w14:textId="77777777" w:rsidR="00947329" w:rsidRDefault="00947329" w:rsidP="00947329">
      <w:pPr>
        <w:spacing w:line="460" w:lineRule="exact"/>
        <w:ind w:firstLineChars="200" w:firstLine="544"/>
        <w:rPr>
          <w:rFonts w:ascii="仿宋_GB2312" w:eastAsia="仿宋_GB2312"/>
          <w:spacing w:val="-4"/>
          <w:kern w:val="0"/>
          <w:sz w:val="28"/>
          <w:szCs w:val="28"/>
        </w:rPr>
      </w:pPr>
      <w:r>
        <w:rPr>
          <w:rFonts w:ascii="仿宋_GB2312" w:eastAsia="仿宋_GB2312" w:hint="eastAsia"/>
          <w:spacing w:val="-4"/>
          <w:kern w:val="0"/>
          <w:sz w:val="28"/>
          <w:szCs w:val="28"/>
        </w:rPr>
        <w:t>6.服务读者的定位和功能明确，门外店招美观醒目大方，有公示的营业时间，店内有公示的服务项目，出版物经营面积不少于50%，各项管理工作规范。</w:t>
      </w:r>
    </w:p>
    <w:p w14:paraId="5D522FEB" w14:textId="77777777" w:rsidR="00947329" w:rsidRDefault="00947329" w:rsidP="00947329">
      <w:pPr>
        <w:spacing w:line="460" w:lineRule="exact"/>
        <w:ind w:firstLineChars="200" w:firstLine="544"/>
        <w:rPr>
          <w:rFonts w:ascii="仿宋_GB2312" w:eastAsia="仿宋_GB2312"/>
          <w:spacing w:val="-4"/>
          <w:kern w:val="0"/>
          <w:sz w:val="28"/>
          <w:szCs w:val="28"/>
        </w:rPr>
      </w:pPr>
      <w:r>
        <w:rPr>
          <w:rFonts w:ascii="仿宋_GB2312" w:eastAsia="仿宋_GB2312" w:hint="eastAsia"/>
          <w:b/>
          <w:bCs/>
          <w:spacing w:val="-4"/>
          <w:kern w:val="0"/>
          <w:sz w:val="28"/>
          <w:szCs w:val="28"/>
        </w:rPr>
        <w:t>第四条</w:t>
      </w:r>
      <w:r>
        <w:rPr>
          <w:rFonts w:ascii="仿宋_GB2312" w:eastAsia="仿宋_GB2312" w:hint="eastAsia"/>
          <w:spacing w:val="-4"/>
          <w:kern w:val="0"/>
          <w:sz w:val="28"/>
          <w:szCs w:val="28"/>
        </w:rPr>
        <w:t xml:space="preserve">  江苏最美书店应具备以下特色条件</w:t>
      </w:r>
    </w:p>
    <w:p w14:paraId="35053A17" w14:textId="77777777" w:rsidR="00947329" w:rsidRDefault="00947329" w:rsidP="00947329">
      <w:pPr>
        <w:spacing w:line="460" w:lineRule="exact"/>
        <w:ind w:firstLineChars="200" w:firstLine="544"/>
        <w:rPr>
          <w:rFonts w:ascii="仿宋_GB2312" w:eastAsia="仿宋_GB2312"/>
          <w:spacing w:val="-4"/>
          <w:kern w:val="0"/>
          <w:sz w:val="28"/>
          <w:szCs w:val="28"/>
        </w:rPr>
      </w:pPr>
      <w:r>
        <w:rPr>
          <w:rFonts w:ascii="仿宋_GB2312" w:eastAsia="仿宋_GB2312" w:hint="eastAsia"/>
          <w:spacing w:val="-4"/>
          <w:kern w:val="0"/>
          <w:sz w:val="28"/>
          <w:szCs w:val="28"/>
        </w:rPr>
        <w:t>1.环境优美。店堂内环境整洁、氛围温馨，布局装修有特色、有品</w:t>
      </w:r>
      <w:r>
        <w:rPr>
          <w:rFonts w:ascii="仿宋_GB2312" w:eastAsia="仿宋_GB2312" w:hint="eastAsia"/>
          <w:spacing w:val="-4"/>
          <w:kern w:val="0"/>
          <w:sz w:val="28"/>
          <w:szCs w:val="28"/>
        </w:rPr>
        <w:lastRenderedPageBreak/>
        <w:t>味，细节设计突出人性化服务理念，图书陈列有序，摆放有讲究，具有艺术美感和鲜明的个性风格，整体文化氛围浓郁。</w:t>
      </w:r>
    </w:p>
    <w:p w14:paraId="24925787" w14:textId="77777777" w:rsidR="00947329" w:rsidRDefault="00947329" w:rsidP="00947329">
      <w:pPr>
        <w:spacing w:line="460" w:lineRule="exact"/>
        <w:ind w:firstLineChars="200" w:firstLine="544"/>
        <w:rPr>
          <w:rFonts w:ascii="仿宋_GB2312" w:eastAsia="仿宋_GB2312"/>
          <w:spacing w:val="-4"/>
          <w:kern w:val="0"/>
          <w:sz w:val="28"/>
          <w:szCs w:val="28"/>
        </w:rPr>
      </w:pPr>
      <w:r>
        <w:rPr>
          <w:rFonts w:ascii="仿宋_GB2312" w:eastAsia="仿宋_GB2312" w:hint="eastAsia"/>
          <w:spacing w:val="-4"/>
          <w:kern w:val="0"/>
          <w:sz w:val="28"/>
          <w:szCs w:val="28"/>
        </w:rPr>
        <w:t>2.理念先进。经营理念新颖独特，与时俱进，符合当地经济、社会发展需要，</w:t>
      </w:r>
      <w:proofErr w:type="gramStart"/>
      <w:r>
        <w:rPr>
          <w:rFonts w:ascii="仿宋_GB2312" w:eastAsia="仿宋_GB2312" w:hint="eastAsia"/>
          <w:spacing w:val="-4"/>
          <w:kern w:val="0"/>
          <w:sz w:val="28"/>
          <w:szCs w:val="28"/>
        </w:rPr>
        <w:t>探索线</w:t>
      </w:r>
      <w:proofErr w:type="gramEnd"/>
      <w:r>
        <w:rPr>
          <w:rFonts w:ascii="仿宋_GB2312" w:eastAsia="仿宋_GB2312" w:hint="eastAsia"/>
          <w:spacing w:val="-4"/>
          <w:kern w:val="0"/>
          <w:sz w:val="28"/>
          <w:szCs w:val="28"/>
        </w:rPr>
        <w:t>上线下融合的途径和方法，注重引领阅读风尚、培养阅读习惯、满足读者个性化需求，转型</w:t>
      </w:r>
      <w:proofErr w:type="gramStart"/>
      <w:r>
        <w:rPr>
          <w:rFonts w:ascii="仿宋_GB2312" w:eastAsia="仿宋_GB2312" w:hint="eastAsia"/>
          <w:spacing w:val="-4"/>
          <w:kern w:val="0"/>
          <w:sz w:val="28"/>
          <w:szCs w:val="28"/>
        </w:rPr>
        <w:t>升级成效</w:t>
      </w:r>
      <w:proofErr w:type="gramEnd"/>
      <w:r>
        <w:rPr>
          <w:rFonts w:ascii="仿宋_GB2312" w:eastAsia="仿宋_GB2312" w:hint="eastAsia"/>
          <w:spacing w:val="-4"/>
          <w:kern w:val="0"/>
          <w:sz w:val="28"/>
          <w:szCs w:val="28"/>
        </w:rPr>
        <w:t>明显，取得良好的经济效益，发展潜力较大。</w:t>
      </w:r>
    </w:p>
    <w:p w14:paraId="1D34A159" w14:textId="77777777" w:rsidR="00947329" w:rsidRDefault="00947329" w:rsidP="00947329">
      <w:pPr>
        <w:spacing w:line="460" w:lineRule="exact"/>
        <w:ind w:firstLineChars="200" w:firstLine="544"/>
        <w:rPr>
          <w:rFonts w:ascii="仿宋_GB2312" w:eastAsia="仿宋_GB2312"/>
          <w:spacing w:val="-4"/>
          <w:kern w:val="0"/>
          <w:sz w:val="28"/>
          <w:szCs w:val="28"/>
        </w:rPr>
      </w:pPr>
      <w:r>
        <w:rPr>
          <w:rFonts w:ascii="仿宋_GB2312" w:eastAsia="仿宋_GB2312" w:hint="eastAsia"/>
          <w:spacing w:val="-4"/>
          <w:kern w:val="0"/>
          <w:sz w:val="28"/>
          <w:szCs w:val="28"/>
        </w:rPr>
        <w:t>3.体验愉悦。重视对读者的人性化体验服务,员工言行文明规范，仪容仪表整洁，免费提供宽敞舒适的阅读空间（占经营面积5%以上）;有热情的导购服务和免费无线上网服务，能根据读者个性需求推荐、订购图书。有规范的售后服务措施和员工培训措施。</w:t>
      </w:r>
    </w:p>
    <w:p w14:paraId="071E9BDE" w14:textId="77777777" w:rsidR="00947329" w:rsidRDefault="00947329" w:rsidP="00947329">
      <w:pPr>
        <w:spacing w:line="460" w:lineRule="exact"/>
        <w:ind w:firstLineChars="200" w:firstLine="544"/>
        <w:rPr>
          <w:rFonts w:ascii="仿宋_GB2312" w:eastAsia="仿宋_GB2312"/>
          <w:spacing w:val="-4"/>
          <w:kern w:val="0"/>
          <w:sz w:val="28"/>
          <w:szCs w:val="28"/>
        </w:rPr>
      </w:pPr>
      <w:r>
        <w:rPr>
          <w:rFonts w:ascii="仿宋_GB2312" w:eastAsia="仿宋_GB2312" w:hint="eastAsia"/>
          <w:spacing w:val="-4"/>
          <w:kern w:val="0"/>
          <w:sz w:val="28"/>
          <w:szCs w:val="28"/>
        </w:rPr>
        <w:t>4.活动丰富。积极倡导和实践全民阅读，每年至少举办12次有规模有质量的阅读推广活动，满足不同层次消费者阅读需求，注重弘扬中华优秀传统文化。组织或参与各类公益活动，经营者有较强的公益爱心和社会责任感。</w:t>
      </w:r>
    </w:p>
    <w:p w14:paraId="3C4E4088" w14:textId="77777777" w:rsidR="00947329" w:rsidRDefault="00947329" w:rsidP="00947329">
      <w:pPr>
        <w:spacing w:line="460" w:lineRule="exact"/>
        <w:ind w:firstLineChars="200" w:firstLine="544"/>
      </w:pPr>
      <w:r>
        <w:rPr>
          <w:rFonts w:ascii="仿宋_GB2312" w:eastAsia="仿宋_GB2312" w:hint="eastAsia"/>
          <w:spacing w:val="-4"/>
          <w:kern w:val="0"/>
          <w:sz w:val="28"/>
          <w:szCs w:val="28"/>
        </w:rPr>
        <w:t>5.读者喜爱。在当地具有较高知名度，有相对固定的读者群体，</w:t>
      </w:r>
    </w:p>
    <w:p w14:paraId="210E73AE" w14:textId="77777777" w:rsidR="00947329" w:rsidRDefault="00947329" w:rsidP="00947329">
      <w:pPr>
        <w:widowControl/>
        <w:jc w:val="left"/>
        <w:rPr>
          <w:rFonts w:ascii="仿宋_GB2312" w:eastAsia="仿宋_GB2312"/>
          <w:spacing w:val="-4"/>
          <w:kern w:val="0"/>
          <w:sz w:val="28"/>
          <w:szCs w:val="28"/>
        </w:rPr>
        <w:sectPr w:rsidR="00947329">
          <w:footerReference w:type="default" r:id="rId6"/>
          <w:pgSz w:w="11906" w:h="16838"/>
          <w:pgMar w:top="1440" w:right="1800" w:bottom="1440" w:left="1800" w:header="720" w:footer="720" w:gutter="0"/>
          <w:cols w:space="720"/>
          <w:docGrid w:type="lines" w:linePitch="312"/>
        </w:sectPr>
      </w:pPr>
    </w:p>
    <w:p w14:paraId="42789E9F" w14:textId="77777777" w:rsidR="00947329" w:rsidRDefault="00947329" w:rsidP="00947329">
      <w:pPr>
        <w:spacing w:line="460" w:lineRule="exact"/>
        <w:rPr>
          <w:rFonts w:ascii="仿宋_GB2312" w:eastAsia="仿宋_GB2312"/>
          <w:spacing w:val="-4"/>
          <w:kern w:val="0"/>
          <w:sz w:val="28"/>
          <w:szCs w:val="28"/>
        </w:rPr>
      </w:pPr>
      <w:r>
        <w:rPr>
          <w:rFonts w:ascii="仿宋_GB2312" w:eastAsia="仿宋_GB2312" w:hint="eastAsia"/>
          <w:spacing w:val="-4"/>
          <w:kern w:val="0"/>
          <w:sz w:val="28"/>
          <w:szCs w:val="28"/>
        </w:rPr>
        <w:lastRenderedPageBreak/>
        <w:t>注重传统文化与区域文化的挖掘，是当地有影响力的文化地标。</w:t>
      </w:r>
    </w:p>
    <w:p w14:paraId="286A0D62" w14:textId="77777777" w:rsidR="00947329" w:rsidRDefault="00947329" w:rsidP="00947329">
      <w:pPr>
        <w:spacing w:line="460" w:lineRule="exact"/>
        <w:ind w:firstLineChars="200" w:firstLine="544"/>
        <w:rPr>
          <w:rFonts w:ascii="仿宋_GB2312" w:eastAsia="仿宋_GB2312"/>
          <w:spacing w:val="-4"/>
          <w:kern w:val="0"/>
          <w:sz w:val="28"/>
          <w:szCs w:val="28"/>
        </w:rPr>
      </w:pPr>
      <w:r>
        <w:rPr>
          <w:rFonts w:ascii="仿宋_GB2312" w:eastAsia="仿宋_GB2312" w:hint="eastAsia"/>
          <w:b/>
          <w:bCs/>
          <w:spacing w:val="-4"/>
          <w:kern w:val="0"/>
          <w:sz w:val="28"/>
          <w:szCs w:val="28"/>
        </w:rPr>
        <w:t xml:space="preserve">第五条 </w:t>
      </w:r>
      <w:r>
        <w:rPr>
          <w:rFonts w:ascii="仿宋_GB2312" w:eastAsia="仿宋_GB2312" w:hint="eastAsia"/>
          <w:spacing w:val="-4"/>
          <w:kern w:val="0"/>
          <w:sz w:val="28"/>
          <w:szCs w:val="28"/>
        </w:rPr>
        <w:t xml:space="preserve"> 江苏最美书店推选活动由江苏省新闻出版局指导，江苏省出版物发行业协会主办。</w:t>
      </w:r>
    </w:p>
    <w:p w14:paraId="0790375B" w14:textId="77777777" w:rsidR="00947329" w:rsidRDefault="00947329" w:rsidP="00947329">
      <w:pPr>
        <w:spacing w:line="460" w:lineRule="exact"/>
        <w:ind w:firstLineChars="200" w:firstLine="544"/>
        <w:rPr>
          <w:rFonts w:ascii="仿宋_GB2312" w:eastAsia="仿宋_GB2312"/>
          <w:spacing w:val="-4"/>
          <w:kern w:val="0"/>
          <w:sz w:val="28"/>
          <w:szCs w:val="28"/>
        </w:rPr>
      </w:pPr>
      <w:r>
        <w:rPr>
          <w:rFonts w:ascii="仿宋_GB2312" w:eastAsia="仿宋_GB2312" w:hint="eastAsia"/>
          <w:spacing w:val="-4"/>
          <w:kern w:val="0"/>
          <w:sz w:val="28"/>
          <w:szCs w:val="28"/>
        </w:rPr>
        <w:t>1.书店申报。凡是符合第三、四条要求的实体书店均可报名参加。</w:t>
      </w:r>
    </w:p>
    <w:p w14:paraId="42A84DDD" w14:textId="77777777" w:rsidR="00947329" w:rsidRDefault="00947329" w:rsidP="00947329">
      <w:pPr>
        <w:spacing w:line="460" w:lineRule="exact"/>
        <w:ind w:firstLineChars="200" w:firstLine="544"/>
        <w:rPr>
          <w:rFonts w:ascii="仿宋_GB2312" w:eastAsia="仿宋_GB2312"/>
          <w:spacing w:val="-4"/>
          <w:kern w:val="0"/>
          <w:sz w:val="28"/>
          <w:szCs w:val="28"/>
        </w:rPr>
      </w:pPr>
      <w:r>
        <w:rPr>
          <w:rFonts w:ascii="仿宋_GB2312" w:eastAsia="仿宋_GB2312" w:hint="eastAsia"/>
          <w:spacing w:val="-4"/>
          <w:kern w:val="0"/>
          <w:sz w:val="28"/>
          <w:szCs w:val="28"/>
        </w:rPr>
        <w:t>2.初审推荐。各设区市出版物发行业协会按照分配名额推荐，市新闻出版局审批上报。没有</w:t>
      </w:r>
      <w:proofErr w:type="gramStart"/>
      <w:r>
        <w:rPr>
          <w:rFonts w:ascii="仿宋_GB2312" w:eastAsia="仿宋_GB2312" w:hint="eastAsia"/>
          <w:spacing w:val="-4"/>
          <w:kern w:val="0"/>
          <w:sz w:val="28"/>
          <w:szCs w:val="28"/>
        </w:rPr>
        <w:t>市级发协的</w:t>
      </w:r>
      <w:proofErr w:type="gramEnd"/>
      <w:r>
        <w:rPr>
          <w:rFonts w:ascii="仿宋_GB2312" w:eastAsia="仿宋_GB2312" w:hint="eastAsia"/>
          <w:spacing w:val="-4"/>
          <w:kern w:val="0"/>
          <w:sz w:val="28"/>
          <w:szCs w:val="28"/>
        </w:rPr>
        <w:t>，由市新闻出版局代为推荐上报。市新闻出版局负责审核申报书店是否符合申报的基本条件。</w:t>
      </w:r>
    </w:p>
    <w:p w14:paraId="4DBFECC7" w14:textId="77777777" w:rsidR="00947329" w:rsidRDefault="00947329" w:rsidP="00947329">
      <w:pPr>
        <w:spacing w:line="460" w:lineRule="exact"/>
        <w:ind w:firstLineChars="200" w:firstLine="544"/>
        <w:rPr>
          <w:rFonts w:ascii="仿宋_GB2312" w:eastAsia="仿宋_GB2312"/>
          <w:spacing w:val="-4"/>
          <w:kern w:val="0"/>
          <w:sz w:val="28"/>
          <w:szCs w:val="28"/>
        </w:rPr>
      </w:pPr>
      <w:r>
        <w:rPr>
          <w:rFonts w:ascii="仿宋_GB2312" w:eastAsia="仿宋_GB2312" w:hint="eastAsia"/>
          <w:spacing w:val="-4"/>
          <w:kern w:val="0"/>
          <w:sz w:val="28"/>
          <w:szCs w:val="28"/>
        </w:rPr>
        <w:t>3.实地勘验。</w:t>
      </w:r>
      <w:proofErr w:type="gramStart"/>
      <w:r>
        <w:rPr>
          <w:rFonts w:ascii="仿宋_GB2312" w:eastAsia="仿宋_GB2312" w:hint="eastAsia"/>
          <w:spacing w:val="-4"/>
          <w:kern w:val="0"/>
          <w:sz w:val="28"/>
          <w:szCs w:val="28"/>
        </w:rPr>
        <w:t>省发协</w:t>
      </w:r>
      <w:proofErr w:type="gramEnd"/>
      <w:r>
        <w:rPr>
          <w:rFonts w:ascii="仿宋_GB2312" w:eastAsia="仿宋_GB2312" w:hint="eastAsia"/>
          <w:spacing w:val="-4"/>
          <w:kern w:val="0"/>
          <w:sz w:val="28"/>
          <w:szCs w:val="28"/>
        </w:rPr>
        <w:t>组织专家对符合申报条件的书店进行实地勘验，审核书店所具备的特色条件。</w:t>
      </w:r>
    </w:p>
    <w:p w14:paraId="56EB71CC" w14:textId="77777777" w:rsidR="00947329" w:rsidRDefault="00947329" w:rsidP="00947329">
      <w:pPr>
        <w:spacing w:line="460" w:lineRule="exact"/>
        <w:ind w:firstLineChars="200" w:firstLine="544"/>
        <w:rPr>
          <w:rFonts w:ascii="仿宋_GB2312" w:eastAsia="仿宋_GB2312"/>
          <w:spacing w:val="-4"/>
          <w:kern w:val="0"/>
          <w:sz w:val="28"/>
          <w:szCs w:val="28"/>
        </w:rPr>
      </w:pPr>
      <w:r>
        <w:rPr>
          <w:rFonts w:ascii="仿宋_GB2312" w:eastAsia="仿宋_GB2312" w:hint="eastAsia"/>
          <w:spacing w:val="-4"/>
          <w:kern w:val="0"/>
          <w:sz w:val="28"/>
          <w:szCs w:val="28"/>
        </w:rPr>
        <w:t>4.网上评选。通过江苏省出版物发行业协会</w:t>
      </w:r>
      <w:proofErr w:type="gramStart"/>
      <w:r>
        <w:rPr>
          <w:rFonts w:ascii="仿宋_GB2312" w:eastAsia="仿宋_GB2312" w:hint="eastAsia"/>
          <w:spacing w:val="-4"/>
          <w:kern w:val="0"/>
          <w:sz w:val="28"/>
          <w:szCs w:val="28"/>
        </w:rPr>
        <w:t>官网和微信公众号</w:t>
      </w:r>
      <w:proofErr w:type="gramEnd"/>
      <w:r>
        <w:rPr>
          <w:rFonts w:ascii="仿宋_GB2312" w:eastAsia="仿宋_GB2312" w:hint="eastAsia"/>
          <w:spacing w:val="-4"/>
          <w:kern w:val="0"/>
          <w:sz w:val="28"/>
          <w:szCs w:val="28"/>
        </w:rPr>
        <w:t>开展江苏最美书店网上评选活动，得票情况将作为综合评审的参考依据。</w:t>
      </w:r>
    </w:p>
    <w:p w14:paraId="21798158" w14:textId="77777777" w:rsidR="00947329" w:rsidRDefault="00947329" w:rsidP="00947329">
      <w:pPr>
        <w:spacing w:line="460" w:lineRule="exact"/>
        <w:ind w:firstLineChars="200" w:firstLine="544"/>
        <w:rPr>
          <w:rFonts w:ascii="仿宋_GB2312" w:eastAsia="仿宋_GB2312"/>
          <w:spacing w:val="-4"/>
          <w:kern w:val="0"/>
          <w:sz w:val="28"/>
          <w:szCs w:val="28"/>
        </w:rPr>
      </w:pPr>
      <w:r>
        <w:rPr>
          <w:rFonts w:ascii="仿宋_GB2312" w:eastAsia="仿宋_GB2312" w:hint="eastAsia"/>
          <w:spacing w:val="-4"/>
          <w:kern w:val="0"/>
          <w:sz w:val="28"/>
          <w:szCs w:val="28"/>
        </w:rPr>
        <w:t>5.综合评审。</w:t>
      </w:r>
      <w:proofErr w:type="gramStart"/>
      <w:r>
        <w:rPr>
          <w:rFonts w:ascii="仿宋_GB2312" w:eastAsia="仿宋_GB2312" w:hint="eastAsia"/>
          <w:spacing w:val="-4"/>
          <w:kern w:val="0"/>
          <w:sz w:val="28"/>
          <w:szCs w:val="28"/>
        </w:rPr>
        <w:t>省发协</w:t>
      </w:r>
      <w:proofErr w:type="gramEnd"/>
      <w:r>
        <w:rPr>
          <w:rFonts w:ascii="仿宋_GB2312" w:eastAsia="仿宋_GB2312" w:hint="eastAsia"/>
          <w:spacing w:val="-4"/>
          <w:kern w:val="0"/>
          <w:sz w:val="28"/>
          <w:szCs w:val="28"/>
        </w:rPr>
        <w:t>组织参评书店陈述答辩，邀请省内外专家进行综合评审。</w:t>
      </w:r>
    </w:p>
    <w:p w14:paraId="4D63C577" w14:textId="77777777" w:rsidR="00947329" w:rsidRDefault="00947329" w:rsidP="00947329">
      <w:pPr>
        <w:spacing w:line="460" w:lineRule="exact"/>
        <w:ind w:firstLineChars="200" w:firstLine="544"/>
        <w:rPr>
          <w:rFonts w:ascii="仿宋_GB2312" w:eastAsia="仿宋_GB2312"/>
          <w:spacing w:val="-4"/>
          <w:kern w:val="0"/>
          <w:sz w:val="28"/>
          <w:szCs w:val="28"/>
        </w:rPr>
      </w:pPr>
      <w:r>
        <w:rPr>
          <w:rFonts w:ascii="仿宋_GB2312" w:eastAsia="仿宋_GB2312" w:hint="eastAsia"/>
          <w:spacing w:val="-4"/>
          <w:kern w:val="0"/>
          <w:sz w:val="28"/>
          <w:szCs w:val="28"/>
        </w:rPr>
        <w:t>6.社会公示。对江苏最美书店候选名单在</w:t>
      </w:r>
      <w:proofErr w:type="gramStart"/>
      <w:r>
        <w:rPr>
          <w:rFonts w:ascii="仿宋_GB2312" w:eastAsia="仿宋_GB2312" w:hint="eastAsia"/>
          <w:spacing w:val="-4"/>
          <w:kern w:val="0"/>
          <w:sz w:val="28"/>
          <w:szCs w:val="28"/>
        </w:rPr>
        <w:t>省发协官网</w:t>
      </w:r>
      <w:proofErr w:type="gramEnd"/>
      <w:r>
        <w:rPr>
          <w:rFonts w:ascii="仿宋_GB2312" w:eastAsia="仿宋_GB2312" w:hint="eastAsia"/>
          <w:spacing w:val="-4"/>
          <w:kern w:val="0"/>
          <w:sz w:val="28"/>
          <w:szCs w:val="28"/>
        </w:rPr>
        <w:t>进行公示，接受社会各界监督。</w:t>
      </w:r>
    </w:p>
    <w:p w14:paraId="079B3E6D" w14:textId="77777777" w:rsidR="00947329" w:rsidRDefault="00947329" w:rsidP="00947329">
      <w:pPr>
        <w:spacing w:line="460" w:lineRule="exact"/>
        <w:ind w:firstLineChars="200" w:firstLine="544"/>
        <w:rPr>
          <w:rFonts w:ascii="仿宋_GB2312" w:eastAsia="仿宋_GB2312"/>
          <w:spacing w:val="-4"/>
          <w:kern w:val="0"/>
          <w:sz w:val="28"/>
          <w:szCs w:val="28"/>
        </w:rPr>
      </w:pPr>
      <w:r>
        <w:rPr>
          <w:rFonts w:ascii="仿宋_GB2312" w:eastAsia="仿宋_GB2312" w:hint="eastAsia"/>
          <w:spacing w:val="-4"/>
          <w:kern w:val="0"/>
          <w:sz w:val="28"/>
          <w:szCs w:val="28"/>
        </w:rPr>
        <w:t>7.集中授牌。在每年的江苏书展上发布江苏最美书店名单，被评为江苏最美书店的实体书店由</w:t>
      </w:r>
      <w:proofErr w:type="gramStart"/>
      <w:r>
        <w:rPr>
          <w:rFonts w:ascii="仿宋_GB2312" w:eastAsia="仿宋_GB2312" w:hint="eastAsia"/>
          <w:spacing w:val="-4"/>
          <w:kern w:val="0"/>
          <w:sz w:val="28"/>
          <w:szCs w:val="28"/>
        </w:rPr>
        <w:t>省发协</w:t>
      </w:r>
      <w:proofErr w:type="gramEnd"/>
      <w:r>
        <w:rPr>
          <w:rFonts w:ascii="仿宋_GB2312" w:eastAsia="仿宋_GB2312" w:hint="eastAsia"/>
          <w:spacing w:val="-4"/>
          <w:kern w:val="0"/>
          <w:sz w:val="28"/>
          <w:szCs w:val="28"/>
        </w:rPr>
        <w:t>授予称号、颁发奖牌，并通过媒体向社会公告。</w:t>
      </w:r>
    </w:p>
    <w:p w14:paraId="69B6870E" w14:textId="77777777" w:rsidR="00947329" w:rsidRDefault="00947329" w:rsidP="00947329">
      <w:pPr>
        <w:spacing w:line="460" w:lineRule="exact"/>
        <w:ind w:firstLineChars="200" w:firstLine="544"/>
        <w:rPr>
          <w:rFonts w:ascii="仿宋_GB2312" w:eastAsia="仿宋_GB2312"/>
          <w:spacing w:val="-4"/>
          <w:kern w:val="0"/>
          <w:sz w:val="28"/>
          <w:szCs w:val="28"/>
        </w:rPr>
      </w:pPr>
      <w:r>
        <w:rPr>
          <w:rFonts w:ascii="仿宋_GB2312" w:eastAsia="仿宋_GB2312" w:hint="eastAsia"/>
          <w:b/>
          <w:bCs/>
          <w:spacing w:val="-4"/>
          <w:kern w:val="0"/>
          <w:sz w:val="28"/>
          <w:szCs w:val="28"/>
        </w:rPr>
        <w:t>第六条</w:t>
      </w:r>
      <w:r>
        <w:rPr>
          <w:rFonts w:ascii="仿宋_GB2312" w:eastAsia="仿宋_GB2312" w:hint="eastAsia"/>
          <w:spacing w:val="-4"/>
          <w:kern w:val="0"/>
          <w:sz w:val="28"/>
          <w:szCs w:val="28"/>
        </w:rPr>
        <w:t xml:space="preserve">  申报江苏最美书店需提交《江苏最美书店申报表》及相关材料。</w:t>
      </w:r>
    </w:p>
    <w:p w14:paraId="1A680B6A" w14:textId="77777777" w:rsidR="00947329" w:rsidRDefault="00947329" w:rsidP="00947329">
      <w:pPr>
        <w:autoSpaceDE w:val="0"/>
        <w:autoSpaceDN w:val="0"/>
        <w:adjustRightInd w:val="0"/>
        <w:spacing w:line="460" w:lineRule="exact"/>
        <w:ind w:firstLineChars="200" w:firstLine="544"/>
        <w:rPr>
          <w:rFonts w:ascii="仿宋_GB2312" w:eastAsia="仿宋_GB2312"/>
          <w:spacing w:val="-4"/>
          <w:kern w:val="0"/>
          <w:sz w:val="28"/>
          <w:szCs w:val="28"/>
        </w:rPr>
      </w:pPr>
      <w:r>
        <w:rPr>
          <w:rFonts w:ascii="仿宋_GB2312" w:eastAsia="仿宋_GB2312" w:hint="eastAsia"/>
          <w:b/>
          <w:bCs/>
          <w:spacing w:val="-4"/>
          <w:kern w:val="0"/>
          <w:sz w:val="28"/>
          <w:szCs w:val="28"/>
        </w:rPr>
        <w:t xml:space="preserve">第七条 </w:t>
      </w:r>
      <w:r>
        <w:rPr>
          <w:rFonts w:ascii="仿宋_GB2312" w:eastAsia="仿宋_GB2312" w:hint="eastAsia"/>
          <w:spacing w:val="-4"/>
          <w:kern w:val="0"/>
          <w:sz w:val="28"/>
          <w:szCs w:val="28"/>
        </w:rPr>
        <w:t xml:space="preserve"> 江苏最美书店每年评选一次，时效为两年。被评选为江苏最美书店满两年后，</w:t>
      </w:r>
      <w:proofErr w:type="gramStart"/>
      <w:r>
        <w:rPr>
          <w:rFonts w:ascii="仿宋_GB2312" w:eastAsia="仿宋_GB2312" w:hint="eastAsia"/>
          <w:spacing w:val="-4"/>
          <w:kern w:val="0"/>
          <w:sz w:val="28"/>
          <w:szCs w:val="28"/>
        </w:rPr>
        <w:t>省发协</w:t>
      </w:r>
      <w:proofErr w:type="gramEnd"/>
      <w:r>
        <w:rPr>
          <w:rFonts w:ascii="仿宋_GB2312" w:eastAsia="仿宋_GB2312" w:hint="eastAsia"/>
          <w:spacing w:val="-4"/>
          <w:kern w:val="0"/>
          <w:sz w:val="28"/>
          <w:szCs w:val="28"/>
        </w:rPr>
        <w:t>将每年对其进行“回头看”，对不再符合江苏最美书店条件的进行摘牌。</w:t>
      </w:r>
    </w:p>
    <w:p w14:paraId="248AA77E" w14:textId="77777777" w:rsidR="00947329" w:rsidRDefault="00947329" w:rsidP="00947329">
      <w:pPr>
        <w:autoSpaceDE w:val="0"/>
        <w:autoSpaceDN w:val="0"/>
        <w:adjustRightInd w:val="0"/>
        <w:spacing w:line="460" w:lineRule="exact"/>
        <w:ind w:firstLineChars="200" w:firstLine="544"/>
        <w:rPr>
          <w:rFonts w:ascii="仿宋_GB2312" w:eastAsia="仿宋_GB2312"/>
          <w:spacing w:val="-4"/>
          <w:kern w:val="0"/>
          <w:sz w:val="28"/>
          <w:szCs w:val="28"/>
        </w:rPr>
      </w:pPr>
      <w:r>
        <w:rPr>
          <w:rFonts w:ascii="仿宋_GB2312" w:eastAsia="仿宋_GB2312" w:hint="eastAsia"/>
          <w:b/>
          <w:bCs/>
          <w:spacing w:val="-4"/>
          <w:kern w:val="0"/>
          <w:sz w:val="28"/>
          <w:szCs w:val="28"/>
        </w:rPr>
        <w:t>第八条</w:t>
      </w:r>
      <w:r>
        <w:rPr>
          <w:rFonts w:ascii="仿宋_GB2312" w:eastAsia="仿宋_GB2312" w:hint="eastAsia"/>
          <w:spacing w:val="-4"/>
          <w:kern w:val="0"/>
          <w:sz w:val="28"/>
          <w:szCs w:val="28"/>
        </w:rPr>
        <w:t xml:space="preserve">  对江苏最美书店实行动态管理，</w:t>
      </w:r>
      <w:proofErr w:type="gramStart"/>
      <w:r>
        <w:rPr>
          <w:rFonts w:ascii="仿宋_GB2312" w:eastAsia="仿宋_GB2312" w:hint="eastAsia"/>
          <w:spacing w:val="-4"/>
          <w:kern w:val="0"/>
          <w:sz w:val="28"/>
          <w:szCs w:val="28"/>
        </w:rPr>
        <w:t>各设区市发协对</w:t>
      </w:r>
      <w:proofErr w:type="gramEnd"/>
      <w:r>
        <w:rPr>
          <w:rFonts w:ascii="仿宋_GB2312" w:eastAsia="仿宋_GB2312" w:hint="eastAsia"/>
          <w:spacing w:val="-4"/>
          <w:kern w:val="0"/>
          <w:sz w:val="28"/>
          <w:szCs w:val="28"/>
        </w:rPr>
        <w:t>本地区评选出的最美书店实施日常管理。有下列情形之一的，及时向市新闻出版局和</w:t>
      </w:r>
      <w:proofErr w:type="gramStart"/>
      <w:r>
        <w:rPr>
          <w:rFonts w:ascii="仿宋_GB2312" w:eastAsia="仿宋_GB2312" w:hint="eastAsia"/>
          <w:spacing w:val="-4"/>
          <w:kern w:val="0"/>
          <w:sz w:val="28"/>
          <w:szCs w:val="28"/>
        </w:rPr>
        <w:t>省发协</w:t>
      </w:r>
      <w:proofErr w:type="gramEnd"/>
      <w:r>
        <w:rPr>
          <w:rFonts w:ascii="仿宋_GB2312" w:eastAsia="仿宋_GB2312" w:hint="eastAsia"/>
          <w:spacing w:val="-4"/>
          <w:kern w:val="0"/>
          <w:sz w:val="28"/>
          <w:szCs w:val="28"/>
        </w:rPr>
        <w:t>报告，由</w:t>
      </w:r>
      <w:proofErr w:type="gramStart"/>
      <w:r>
        <w:rPr>
          <w:rFonts w:ascii="仿宋_GB2312" w:eastAsia="仿宋_GB2312" w:hint="eastAsia"/>
          <w:spacing w:val="-4"/>
          <w:kern w:val="0"/>
          <w:sz w:val="28"/>
          <w:szCs w:val="28"/>
        </w:rPr>
        <w:t>省发协</w:t>
      </w:r>
      <w:proofErr w:type="gramEnd"/>
      <w:r>
        <w:rPr>
          <w:rFonts w:ascii="仿宋_GB2312" w:eastAsia="仿宋_GB2312" w:hint="eastAsia"/>
          <w:spacing w:val="-4"/>
          <w:kern w:val="0"/>
          <w:sz w:val="28"/>
          <w:szCs w:val="28"/>
        </w:rPr>
        <w:t>撤销其江苏最美书店称号并通过媒体予以公告。</w:t>
      </w:r>
    </w:p>
    <w:p w14:paraId="76485946" w14:textId="77777777" w:rsidR="00947329" w:rsidRDefault="00947329" w:rsidP="00947329">
      <w:pPr>
        <w:autoSpaceDE w:val="0"/>
        <w:autoSpaceDN w:val="0"/>
        <w:adjustRightInd w:val="0"/>
        <w:spacing w:line="460" w:lineRule="exact"/>
        <w:ind w:firstLineChars="200" w:firstLine="544"/>
        <w:rPr>
          <w:rFonts w:ascii="仿宋_GB2312" w:eastAsia="仿宋_GB2312"/>
          <w:spacing w:val="-4"/>
          <w:kern w:val="0"/>
          <w:sz w:val="28"/>
          <w:szCs w:val="28"/>
        </w:rPr>
      </w:pPr>
      <w:r>
        <w:rPr>
          <w:rFonts w:ascii="仿宋_GB2312" w:eastAsia="仿宋_GB2312" w:hint="eastAsia"/>
          <w:spacing w:val="-4"/>
          <w:kern w:val="0"/>
          <w:sz w:val="28"/>
          <w:szCs w:val="28"/>
        </w:rPr>
        <w:t>1.严重违反《出版管理条例》、《出版物市场管理规定》有关规定且情节严重的；</w:t>
      </w:r>
    </w:p>
    <w:p w14:paraId="5095BDBA" w14:textId="77777777" w:rsidR="00947329" w:rsidRDefault="00947329" w:rsidP="00947329">
      <w:pPr>
        <w:autoSpaceDE w:val="0"/>
        <w:autoSpaceDN w:val="0"/>
        <w:adjustRightInd w:val="0"/>
        <w:spacing w:line="460" w:lineRule="exact"/>
        <w:ind w:firstLineChars="200" w:firstLine="544"/>
        <w:rPr>
          <w:rFonts w:ascii="仿宋_GB2312" w:eastAsia="仿宋_GB2312"/>
          <w:spacing w:val="-4"/>
          <w:sz w:val="28"/>
          <w:szCs w:val="28"/>
          <w:shd w:val="clear" w:color="auto" w:fill="FFFFFF"/>
        </w:rPr>
      </w:pPr>
      <w:r>
        <w:rPr>
          <w:rFonts w:ascii="仿宋_GB2312" w:eastAsia="仿宋_GB2312" w:hint="eastAsia"/>
          <w:spacing w:val="-4"/>
          <w:sz w:val="28"/>
          <w:szCs w:val="28"/>
          <w:shd w:val="clear" w:color="auto" w:fill="FFFFFF"/>
        </w:rPr>
        <w:t>2.发生重大安全事故，造成严重后果的；</w:t>
      </w:r>
    </w:p>
    <w:p w14:paraId="1B9C669C" w14:textId="77777777" w:rsidR="00947329" w:rsidRDefault="00947329" w:rsidP="00947329">
      <w:pPr>
        <w:autoSpaceDE w:val="0"/>
        <w:autoSpaceDN w:val="0"/>
        <w:adjustRightInd w:val="0"/>
        <w:spacing w:line="460" w:lineRule="exact"/>
        <w:ind w:firstLineChars="200" w:firstLine="544"/>
        <w:rPr>
          <w:rFonts w:ascii="仿宋_GB2312" w:eastAsia="仿宋_GB2312"/>
          <w:spacing w:val="-4"/>
          <w:sz w:val="28"/>
          <w:szCs w:val="28"/>
          <w:shd w:val="clear" w:color="auto" w:fill="FFFFFF"/>
        </w:rPr>
      </w:pPr>
      <w:r>
        <w:rPr>
          <w:rFonts w:ascii="仿宋_GB2312" w:eastAsia="仿宋_GB2312" w:hint="eastAsia"/>
          <w:spacing w:val="-4"/>
          <w:sz w:val="28"/>
          <w:szCs w:val="28"/>
          <w:shd w:val="clear" w:color="auto" w:fill="FFFFFF"/>
        </w:rPr>
        <w:lastRenderedPageBreak/>
        <w:t>3.书店经营行为对社会造成不良影响的；</w:t>
      </w:r>
    </w:p>
    <w:p w14:paraId="5A192093" w14:textId="77777777" w:rsidR="00947329" w:rsidRDefault="00947329" w:rsidP="00947329">
      <w:pPr>
        <w:autoSpaceDE w:val="0"/>
        <w:autoSpaceDN w:val="0"/>
        <w:adjustRightInd w:val="0"/>
        <w:spacing w:line="460" w:lineRule="exact"/>
        <w:ind w:firstLineChars="200" w:firstLine="544"/>
        <w:rPr>
          <w:rFonts w:ascii="仿宋_GB2312" w:eastAsia="仿宋_GB2312"/>
          <w:spacing w:val="-4"/>
          <w:sz w:val="28"/>
          <w:szCs w:val="28"/>
          <w:shd w:val="clear" w:color="auto" w:fill="FFFFFF"/>
        </w:rPr>
      </w:pPr>
      <w:r>
        <w:rPr>
          <w:rFonts w:ascii="仿宋_GB2312" w:eastAsia="仿宋_GB2312" w:hint="eastAsia"/>
          <w:spacing w:val="-4"/>
          <w:sz w:val="28"/>
          <w:szCs w:val="28"/>
          <w:shd w:val="clear" w:color="auto" w:fill="FFFFFF"/>
        </w:rPr>
        <w:t>4.有其他严重违法违规行为的；</w:t>
      </w:r>
    </w:p>
    <w:p w14:paraId="11038032" w14:textId="77777777" w:rsidR="00947329" w:rsidRDefault="00947329" w:rsidP="00947329">
      <w:pPr>
        <w:autoSpaceDE w:val="0"/>
        <w:autoSpaceDN w:val="0"/>
        <w:adjustRightInd w:val="0"/>
        <w:spacing w:line="460" w:lineRule="exact"/>
        <w:ind w:firstLineChars="200" w:firstLine="544"/>
        <w:rPr>
          <w:rFonts w:ascii="仿宋_GB2312" w:eastAsia="仿宋_GB2312"/>
          <w:spacing w:val="-4"/>
          <w:sz w:val="28"/>
          <w:szCs w:val="28"/>
          <w:shd w:val="clear" w:color="auto" w:fill="FFFFFF"/>
        </w:rPr>
      </w:pPr>
      <w:r>
        <w:rPr>
          <w:rFonts w:ascii="仿宋_GB2312" w:eastAsia="仿宋_GB2312" w:hint="eastAsia"/>
          <w:spacing w:val="-4"/>
          <w:sz w:val="28"/>
          <w:szCs w:val="28"/>
          <w:shd w:val="clear" w:color="auto" w:fill="FFFFFF"/>
        </w:rPr>
        <w:t>5.不再符合最美书店基本条件及特色条件的。</w:t>
      </w:r>
    </w:p>
    <w:p w14:paraId="4E59BB01" w14:textId="77777777" w:rsidR="00947329" w:rsidRDefault="00947329" w:rsidP="00947329">
      <w:pPr>
        <w:spacing w:line="460" w:lineRule="exact"/>
        <w:ind w:firstLineChars="200" w:firstLine="544"/>
      </w:pPr>
      <w:r>
        <w:rPr>
          <w:rFonts w:ascii="仿宋_GB2312" w:eastAsia="仿宋_GB2312" w:hint="eastAsia"/>
          <w:b/>
          <w:bCs/>
          <w:spacing w:val="-4"/>
          <w:sz w:val="28"/>
          <w:szCs w:val="28"/>
          <w:shd w:val="clear" w:color="auto" w:fill="FFFFFF"/>
        </w:rPr>
        <w:t>第九条</w:t>
      </w:r>
      <w:r>
        <w:rPr>
          <w:rFonts w:ascii="仿宋_GB2312" w:eastAsia="仿宋_GB2312" w:hint="eastAsia"/>
          <w:spacing w:val="-4"/>
          <w:sz w:val="28"/>
          <w:szCs w:val="28"/>
          <w:shd w:val="clear" w:color="auto" w:fill="FFFFFF"/>
        </w:rPr>
        <w:t xml:space="preserve">  本办法</w:t>
      </w:r>
      <w:proofErr w:type="gramStart"/>
      <w:r>
        <w:rPr>
          <w:rFonts w:ascii="仿宋_GB2312" w:eastAsia="仿宋_GB2312" w:hint="eastAsia"/>
          <w:spacing w:val="-4"/>
          <w:sz w:val="28"/>
          <w:szCs w:val="28"/>
          <w:shd w:val="clear" w:color="auto" w:fill="FFFFFF"/>
        </w:rPr>
        <w:t>经省发协会</w:t>
      </w:r>
      <w:proofErr w:type="gramEnd"/>
      <w:r>
        <w:rPr>
          <w:rFonts w:ascii="仿宋_GB2312" w:eastAsia="仿宋_GB2312" w:hint="eastAsia"/>
          <w:spacing w:val="-4"/>
          <w:sz w:val="28"/>
          <w:szCs w:val="28"/>
          <w:shd w:val="clear" w:color="auto" w:fill="FFFFFF"/>
        </w:rPr>
        <w:t>长办公会通过，自公布之日起施行，由</w:t>
      </w:r>
      <w:proofErr w:type="gramStart"/>
      <w:r>
        <w:rPr>
          <w:rFonts w:ascii="仿宋_GB2312" w:eastAsia="仿宋_GB2312" w:hint="eastAsia"/>
          <w:spacing w:val="-4"/>
          <w:sz w:val="28"/>
          <w:szCs w:val="28"/>
          <w:shd w:val="clear" w:color="auto" w:fill="FFFFFF"/>
        </w:rPr>
        <w:t>省发协</w:t>
      </w:r>
      <w:proofErr w:type="gramEnd"/>
      <w:r>
        <w:rPr>
          <w:rFonts w:ascii="仿宋_GB2312" w:eastAsia="仿宋_GB2312" w:hint="eastAsia"/>
          <w:spacing w:val="-4"/>
          <w:sz w:val="28"/>
          <w:szCs w:val="28"/>
          <w:shd w:val="clear" w:color="auto" w:fill="FFFFFF"/>
        </w:rPr>
        <w:t>秘书处负责解释。</w:t>
      </w:r>
    </w:p>
    <w:p w14:paraId="0A1D8708" w14:textId="77777777" w:rsidR="007322FA" w:rsidRPr="00947329" w:rsidRDefault="007322FA"/>
    <w:sectPr w:rsidR="007322FA" w:rsidRPr="009473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CBA43" w14:textId="77777777" w:rsidR="00FA6E51" w:rsidRDefault="00FA6E51" w:rsidP="00947329">
      <w:r>
        <w:separator/>
      </w:r>
    </w:p>
  </w:endnote>
  <w:endnote w:type="continuationSeparator" w:id="0">
    <w:p w14:paraId="3AE569E8" w14:textId="77777777" w:rsidR="00FA6E51" w:rsidRDefault="00FA6E51" w:rsidP="0094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07AB6" w14:textId="697E21C9" w:rsidR="00947329" w:rsidRDefault="00947329">
    <w:pPr>
      <w:pStyle w:val="a5"/>
    </w:pPr>
    <w:r>
      <w:rPr>
        <w:noProof/>
      </w:rPr>
      <mc:AlternateContent>
        <mc:Choice Requires="wps">
          <w:drawing>
            <wp:anchor distT="0" distB="0" distL="114300" distR="114300" simplePos="0" relativeHeight="251659264" behindDoc="0" locked="0" layoutInCell="1" allowOverlap="1" wp14:anchorId="63680215" wp14:editId="023294AB">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4CEF9" w14:textId="77777777" w:rsidR="00947329" w:rsidRDefault="00947329">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680215" id="_x0000_t202" coordsize="21600,21600" o:spt="202" path="m,l,21600r21600,l21600,xe">
              <v:stroke joinstyle="miter"/>
              <v:path gradientshapeok="t" o:connecttype="rect"/>
            </v:shapetype>
            <v:shape id="文本框 1" o:spid="_x0000_s1026" type="#_x0000_t202" style="position:absolute;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" filled="f" stroked="f">
              <v:textbox style="mso-fit-shape-to-text:t" inset="0,0,0,0">
                <w:txbxContent>
                  <w:p w14:paraId="2824CEF9" w14:textId="77777777" w:rsidR="00947329" w:rsidRDefault="00947329">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1EECE" w14:textId="77777777" w:rsidR="00FA6E51" w:rsidRDefault="00FA6E51" w:rsidP="00947329">
      <w:r>
        <w:separator/>
      </w:r>
    </w:p>
  </w:footnote>
  <w:footnote w:type="continuationSeparator" w:id="0">
    <w:p w14:paraId="3CA920CB" w14:textId="77777777" w:rsidR="00FA6E51" w:rsidRDefault="00FA6E51" w:rsidP="009473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42B"/>
    <w:rsid w:val="000C1567"/>
    <w:rsid w:val="007322FA"/>
    <w:rsid w:val="00947329"/>
    <w:rsid w:val="00D1742B"/>
    <w:rsid w:val="00FA6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1B25F3-9E58-4C32-BAD3-FD7E528F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7329"/>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732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47329"/>
    <w:rPr>
      <w:sz w:val="18"/>
      <w:szCs w:val="18"/>
    </w:rPr>
  </w:style>
  <w:style w:type="paragraph" w:styleId="a5">
    <w:name w:val="footer"/>
    <w:basedOn w:val="a"/>
    <w:link w:val="a6"/>
    <w:uiPriority w:val="99"/>
    <w:unhideWhenUsed/>
    <w:qFormat/>
    <w:rsid w:val="0094732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473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2021-03-18T08:42:00Z</dcterms:created>
  <dcterms:modified xsi:type="dcterms:W3CDTF">2021-03-18T08:42:00Z</dcterms:modified>
</cp:coreProperties>
</file>